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3C" w:rsidRPr="007F7949" w:rsidRDefault="00F7673C" w:rsidP="00F7673C">
      <w:pPr>
        <w:pStyle w:val="Hlavika"/>
        <w:jc w:val="center"/>
        <w:rPr>
          <w:b/>
          <w:caps/>
          <w:sz w:val="34"/>
          <w:szCs w:val="34"/>
        </w:rPr>
      </w:pPr>
      <w:r w:rsidRPr="007F7949">
        <w:rPr>
          <w:b/>
          <w:caps/>
          <w:sz w:val="34"/>
          <w:szCs w:val="34"/>
        </w:rPr>
        <w:t>MINISTERSTVO VNÚTRA SLOVENSKEJ REPUBLIKY</w:t>
      </w:r>
    </w:p>
    <w:p w:rsidR="00F7673C" w:rsidRDefault="00F7673C" w:rsidP="00F7673C">
      <w:pPr>
        <w:pStyle w:val="Hlavika"/>
        <w:jc w:val="center"/>
        <w:rPr>
          <w:caps/>
          <w:sz w:val="30"/>
          <w:szCs w:val="30"/>
        </w:rPr>
      </w:pPr>
      <w:r w:rsidRPr="007F7949">
        <w:rPr>
          <w:caps/>
          <w:sz w:val="30"/>
          <w:szCs w:val="30"/>
        </w:rPr>
        <w:t xml:space="preserve">OKRESNé riaditeľstvo policajného zboru </w:t>
      </w:r>
    </w:p>
    <w:p w:rsidR="00F7673C" w:rsidRPr="007F7949" w:rsidRDefault="00F7673C" w:rsidP="00F7673C">
      <w:pPr>
        <w:pStyle w:val="Hlavika"/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V NOVÝCH  ZÁMKOCH</w:t>
      </w:r>
    </w:p>
    <w:p w:rsidR="00F7673C" w:rsidRPr="007F7949" w:rsidRDefault="00F7673C" w:rsidP="00F7673C">
      <w:pPr>
        <w:pStyle w:val="Hlavika"/>
        <w:pBdr>
          <w:bottom w:val="single" w:sz="4" w:space="1" w:color="auto"/>
        </w:pBdr>
        <w:jc w:val="center"/>
        <w:rPr>
          <w:noProof/>
          <w:sz w:val="20"/>
          <w:szCs w:val="20"/>
        </w:rPr>
      </w:pPr>
      <w:r w:rsidRPr="007F7949">
        <w:rPr>
          <w:noProof/>
          <w:sz w:val="20"/>
          <w:szCs w:val="20"/>
        </w:rPr>
        <w:t>Bratov Baldigarovcov č. 7, 940 01 Nové Zámky</w:t>
      </w:r>
    </w:p>
    <w:p w:rsidR="00F7673C" w:rsidRDefault="00F7673C" w:rsidP="00F7673C">
      <w:pPr>
        <w:ind w:right="-146"/>
        <w:jc w:val="both"/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673C" w:rsidRDefault="00F7673C" w:rsidP="00F7673C">
      <w:pPr>
        <w:pStyle w:val="Nadpis2"/>
        <w:ind w:right="-426"/>
      </w:pPr>
    </w:p>
    <w:p w:rsidR="00F7673C" w:rsidRDefault="00F7673C" w:rsidP="00F7673C">
      <w:pPr>
        <w:pStyle w:val="Nadpis2"/>
        <w:ind w:left="5664" w:right="-426" w:firstLine="708"/>
      </w:pPr>
      <w:r>
        <w:t xml:space="preserve">Podľa rozdeľovníka </w:t>
      </w:r>
      <w:r>
        <w:tab/>
        <w:t xml:space="preserve">     </w:t>
      </w:r>
    </w:p>
    <w:p w:rsidR="00F7673C" w:rsidRDefault="00F7673C" w:rsidP="00F7673C">
      <w:pPr>
        <w:pStyle w:val="Nadpis2"/>
        <w:ind w:right="-426"/>
      </w:pPr>
    </w:p>
    <w:p w:rsidR="00F7673C" w:rsidRDefault="00F7673C" w:rsidP="00F7673C">
      <w:pPr>
        <w:pStyle w:val="Nadpis2"/>
        <w:ind w:right="-426"/>
      </w:pPr>
      <w:r>
        <w:t xml:space="preserve">                                                                                                                                          </w:t>
      </w:r>
    </w:p>
    <w:p w:rsidR="00F7673C" w:rsidRDefault="00F7673C" w:rsidP="00F7673C">
      <w:pPr>
        <w:ind w:right="-146"/>
        <w:jc w:val="both"/>
        <w:rPr>
          <w:sz w:val="18"/>
          <w:szCs w:val="18"/>
        </w:rPr>
      </w:pPr>
    </w:p>
    <w:p w:rsidR="00F7673C" w:rsidRDefault="00F7673C" w:rsidP="00F7673C">
      <w:pPr>
        <w:ind w:right="-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Váš list číslo/zo dňa </w:t>
      </w:r>
      <w:r>
        <w:rPr>
          <w:sz w:val="18"/>
          <w:szCs w:val="18"/>
        </w:rPr>
        <w:tab/>
        <w:t xml:space="preserve">      Naše 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Vybavuje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Nové Zámky </w:t>
      </w:r>
    </w:p>
    <w:p w:rsidR="00F7673C" w:rsidRDefault="00F7673C" w:rsidP="00F7673C">
      <w:pPr>
        <w:ind w:right="-14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ORPZ-NZ-VO2-2025/00039-020           por.Mgr. Zuz</w:t>
      </w:r>
      <w:r w:rsidR="00ED1F72">
        <w:rPr>
          <w:sz w:val="18"/>
          <w:szCs w:val="18"/>
        </w:rPr>
        <w:t>ana Košťálová/3130            03</w:t>
      </w:r>
      <w:bookmarkStart w:id="0" w:name="_GoBack"/>
      <w:bookmarkEnd w:id="0"/>
      <w:r>
        <w:rPr>
          <w:sz w:val="18"/>
          <w:szCs w:val="18"/>
        </w:rPr>
        <w:t>.07.2025</w:t>
      </w:r>
    </w:p>
    <w:p w:rsidR="00F7673C" w:rsidRDefault="00F7673C" w:rsidP="00F7673C">
      <w:pPr>
        <w:ind w:right="-146"/>
        <w:jc w:val="both"/>
        <w:rPr>
          <w:sz w:val="18"/>
          <w:szCs w:val="18"/>
        </w:rPr>
      </w:pPr>
    </w:p>
    <w:p w:rsidR="00F7673C" w:rsidRDefault="00F7673C" w:rsidP="00F7673C">
      <w:r>
        <w:t>Vec</w:t>
      </w:r>
    </w:p>
    <w:p w:rsidR="00F7673C" w:rsidRDefault="00F7673C" w:rsidP="00F7673C">
      <w:pPr>
        <w:rPr>
          <w:bCs/>
          <w:u w:val="single"/>
        </w:rPr>
      </w:pPr>
      <w:r>
        <w:rPr>
          <w:bCs/>
          <w:u w:val="single"/>
        </w:rPr>
        <w:t>Informácia občanom</w:t>
      </w:r>
    </w:p>
    <w:p w:rsidR="00F7673C" w:rsidRDefault="00F7673C" w:rsidP="00F7673C">
      <w:pPr>
        <w:pStyle w:val="Zkladntext"/>
      </w:pPr>
    </w:p>
    <w:p w:rsidR="00F7673C" w:rsidRPr="00854AA3" w:rsidRDefault="00F7673C" w:rsidP="00F7673C">
      <w:pPr>
        <w:pStyle w:val="Zkladntext"/>
        <w:jc w:val="left"/>
        <w:rPr>
          <w:sz w:val="22"/>
          <w:szCs w:val="22"/>
        </w:rPr>
      </w:pPr>
      <w:r>
        <w:tab/>
      </w:r>
      <w:r w:rsidRPr="00854AA3">
        <w:rPr>
          <w:sz w:val="22"/>
          <w:szCs w:val="22"/>
        </w:rPr>
        <w:t>Okresné riaditeľstvo Policajného zboru v Nových Zámkoch</w:t>
      </w:r>
      <w:r w:rsidR="00B07AA9">
        <w:rPr>
          <w:sz w:val="22"/>
          <w:szCs w:val="22"/>
        </w:rPr>
        <w:t xml:space="preserve"> sa chce</w:t>
      </w:r>
      <w:r w:rsidRPr="00854AA3">
        <w:rPr>
          <w:sz w:val="22"/>
          <w:szCs w:val="22"/>
        </w:rPr>
        <w:t xml:space="preserve"> z dôvod</w:t>
      </w:r>
      <w:r w:rsidR="00B07AA9">
        <w:rPr>
          <w:sz w:val="22"/>
          <w:szCs w:val="22"/>
        </w:rPr>
        <w:t>u vykonávania  prevencie</w:t>
      </w:r>
      <w:r w:rsidRPr="00854AA3">
        <w:rPr>
          <w:sz w:val="22"/>
          <w:szCs w:val="22"/>
        </w:rPr>
        <w:t xml:space="preserve"> prostredníctvom tohto článku prihovoriť všetkým účastníkom cestnej premávky, aby dodržiavali pravidlá ustanovené zákonom.  Účastník cestnej premávky je povinný správať sa disciplinovane a ohľaduplne tak, aby neohrozil bezpečnosť alebo plynulosť cestnej premávky. Účastníkom cestnej premávky sa rozumie osoba, ktorá sa priamo zúčastňuje cestnej premávky. Takýmito osobami je napríklad aj chodec, cyklista a kolobežkár. Vhľadom </w:t>
      </w:r>
      <w:r w:rsidR="00B07AA9">
        <w:rPr>
          <w:sz w:val="22"/>
          <w:szCs w:val="22"/>
        </w:rPr>
        <w:t>na uvedené</w:t>
      </w:r>
      <w:r w:rsidRPr="00854AA3">
        <w:rPr>
          <w:sz w:val="22"/>
          <w:szCs w:val="22"/>
        </w:rPr>
        <w:t xml:space="preserve"> chce Okresné riaditeľstvo Policajného zboru v Nových Zámkoch upozorniť na dodržiavanie pravidiel jazdy na kolobežkách. Na jednomiestnej kolobežke je jazda viacerých osôb zakázaná. Platí to aj pre deti alebo rodičov s deťmi. Počas jazdy na kolobežke sa nesmie: </w:t>
      </w:r>
    </w:p>
    <w:p w:rsidR="00F7673C" w:rsidRPr="00854AA3" w:rsidRDefault="00F7673C" w:rsidP="00F7673C">
      <w:pPr>
        <w:pStyle w:val="Zkladntext"/>
        <w:jc w:val="left"/>
        <w:rPr>
          <w:sz w:val="22"/>
          <w:szCs w:val="22"/>
        </w:rPr>
      </w:pPr>
    </w:p>
    <w:p w:rsidR="00F7673C" w:rsidRPr="00854AA3" w:rsidRDefault="00F7673C" w:rsidP="00F7673C">
      <w:pPr>
        <w:pStyle w:val="Zkladntext"/>
        <w:numPr>
          <w:ilvl w:val="0"/>
          <w:numId w:val="1"/>
        </w:numPr>
        <w:jc w:val="left"/>
        <w:rPr>
          <w:sz w:val="22"/>
          <w:szCs w:val="22"/>
        </w:rPr>
      </w:pPr>
      <w:r w:rsidRPr="00854AA3">
        <w:rPr>
          <w:sz w:val="22"/>
          <w:szCs w:val="22"/>
        </w:rPr>
        <w:t>Ohroziť a</w:t>
      </w:r>
      <w:r w:rsidR="00B07AA9">
        <w:rPr>
          <w:sz w:val="22"/>
          <w:szCs w:val="22"/>
        </w:rPr>
        <w:t> </w:t>
      </w:r>
      <w:r w:rsidRPr="00854AA3">
        <w:rPr>
          <w:sz w:val="22"/>
          <w:szCs w:val="22"/>
        </w:rPr>
        <w:t>obmedziť</w:t>
      </w:r>
      <w:r w:rsidR="00B07AA9">
        <w:rPr>
          <w:sz w:val="22"/>
          <w:szCs w:val="22"/>
        </w:rPr>
        <w:t xml:space="preserve"> pohyb</w:t>
      </w:r>
      <w:r w:rsidRPr="00854AA3">
        <w:rPr>
          <w:sz w:val="22"/>
          <w:szCs w:val="22"/>
        </w:rPr>
        <w:t xml:space="preserve"> chodc</w:t>
      </w:r>
      <w:r w:rsidR="00B07AA9">
        <w:rPr>
          <w:sz w:val="22"/>
          <w:szCs w:val="22"/>
        </w:rPr>
        <w:t>ov, pokiaľ sa jazdí na chodníku,</w:t>
      </w:r>
    </w:p>
    <w:p w:rsidR="00F7673C" w:rsidRPr="00854AA3" w:rsidRDefault="00F7673C" w:rsidP="00F7673C">
      <w:pPr>
        <w:pStyle w:val="Zkladntext"/>
        <w:numPr>
          <w:ilvl w:val="0"/>
          <w:numId w:val="1"/>
        </w:numPr>
        <w:jc w:val="left"/>
        <w:rPr>
          <w:sz w:val="22"/>
          <w:szCs w:val="22"/>
        </w:rPr>
      </w:pPr>
      <w:r w:rsidRPr="00854AA3">
        <w:rPr>
          <w:sz w:val="22"/>
          <w:szCs w:val="22"/>
        </w:rPr>
        <w:t xml:space="preserve">Nesmie sa viesť pes ani iné zviera, </w:t>
      </w:r>
    </w:p>
    <w:p w:rsidR="00F7673C" w:rsidRPr="00854AA3" w:rsidRDefault="00F7673C" w:rsidP="00F7673C">
      <w:pPr>
        <w:pStyle w:val="Zkladntext"/>
        <w:numPr>
          <w:ilvl w:val="0"/>
          <w:numId w:val="1"/>
        </w:numPr>
        <w:jc w:val="left"/>
        <w:rPr>
          <w:sz w:val="22"/>
          <w:szCs w:val="22"/>
        </w:rPr>
      </w:pPr>
      <w:r w:rsidRPr="00854AA3">
        <w:rPr>
          <w:sz w:val="22"/>
          <w:szCs w:val="22"/>
        </w:rPr>
        <w:t>Nesmú sa voziť predmety, ktoré by sťažovali vedenie kolobežky, či ohrozovali iných účastníkov cestnej premávky</w:t>
      </w:r>
      <w:r w:rsidR="00B07AA9">
        <w:rPr>
          <w:sz w:val="22"/>
          <w:szCs w:val="22"/>
        </w:rPr>
        <w:t>,</w:t>
      </w:r>
    </w:p>
    <w:p w:rsidR="00F7673C" w:rsidRPr="00854AA3" w:rsidRDefault="00F7673C" w:rsidP="00F7673C">
      <w:pPr>
        <w:pStyle w:val="Zkladntext"/>
        <w:numPr>
          <w:ilvl w:val="0"/>
          <w:numId w:val="1"/>
        </w:numPr>
        <w:jc w:val="left"/>
        <w:rPr>
          <w:sz w:val="22"/>
          <w:szCs w:val="22"/>
        </w:rPr>
      </w:pPr>
      <w:r w:rsidRPr="00854AA3">
        <w:rPr>
          <w:sz w:val="22"/>
          <w:szCs w:val="22"/>
        </w:rPr>
        <w:t>Je zakázané používať mobilný telefón, alebo akékoľvek iné zariadenia počas jazdy na kolobežke</w:t>
      </w:r>
      <w:r w:rsidR="00B07AA9">
        <w:rPr>
          <w:sz w:val="22"/>
          <w:szCs w:val="22"/>
        </w:rPr>
        <w:t>,</w:t>
      </w:r>
    </w:p>
    <w:p w:rsidR="00F7673C" w:rsidRPr="00854AA3" w:rsidRDefault="00F7673C" w:rsidP="00F7673C">
      <w:pPr>
        <w:pStyle w:val="Zkladntext"/>
        <w:numPr>
          <w:ilvl w:val="0"/>
          <w:numId w:val="1"/>
        </w:numPr>
        <w:jc w:val="left"/>
        <w:rPr>
          <w:sz w:val="22"/>
          <w:szCs w:val="22"/>
        </w:rPr>
      </w:pPr>
      <w:r w:rsidRPr="00854AA3">
        <w:rPr>
          <w:sz w:val="22"/>
          <w:szCs w:val="22"/>
        </w:rPr>
        <w:t xml:space="preserve">Ak idú s kolobežkou viacerí, môžu jazdiť len v rade jednotlivo za sebou </w:t>
      </w:r>
    </w:p>
    <w:p w:rsidR="00F7673C" w:rsidRPr="00854AA3" w:rsidRDefault="00F7673C" w:rsidP="00F7673C">
      <w:pPr>
        <w:pStyle w:val="Zkladntext"/>
        <w:numPr>
          <w:ilvl w:val="0"/>
          <w:numId w:val="1"/>
        </w:numPr>
        <w:jc w:val="left"/>
        <w:rPr>
          <w:sz w:val="22"/>
          <w:szCs w:val="22"/>
        </w:rPr>
      </w:pPr>
      <w:r w:rsidRPr="00854AA3">
        <w:rPr>
          <w:sz w:val="22"/>
          <w:szCs w:val="22"/>
        </w:rPr>
        <w:t>Počas jazdy na kolobežke si povinný  oboma rukami držať riadidlá kolobežky, pokiaľ nedávaš znamenie o zmene smeru jazdy</w:t>
      </w:r>
      <w:r w:rsidR="00B07AA9">
        <w:rPr>
          <w:sz w:val="22"/>
          <w:szCs w:val="22"/>
        </w:rPr>
        <w:t>,</w:t>
      </w:r>
    </w:p>
    <w:p w:rsidR="00F7673C" w:rsidRPr="00854AA3" w:rsidRDefault="00F7673C" w:rsidP="00F7673C">
      <w:pPr>
        <w:pStyle w:val="Zkladntext"/>
        <w:numPr>
          <w:ilvl w:val="0"/>
          <w:numId w:val="1"/>
        </w:numPr>
        <w:jc w:val="left"/>
        <w:rPr>
          <w:sz w:val="22"/>
          <w:szCs w:val="22"/>
        </w:rPr>
      </w:pPr>
      <w:r w:rsidRPr="00854AA3">
        <w:rPr>
          <w:sz w:val="22"/>
          <w:szCs w:val="22"/>
        </w:rPr>
        <w:t>Na kolobežke môžeš jazdť po pravej strane chodníka, cestičky pre chodcov, či priechodu pre chodcov, avšak nesmieš prekročiť rýchlosť  chôdze</w:t>
      </w:r>
      <w:r w:rsidR="00B07AA9">
        <w:rPr>
          <w:sz w:val="22"/>
          <w:szCs w:val="22"/>
        </w:rPr>
        <w:t>,</w:t>
      </w:r>
    </w:p>
    <w:p w:rsidR="00F7673C" w:rsidRDefault="00F7673C" w:rsidP="00F7673C">
      <w:pPr>
        <w:pStyle w:val="Zkladntext"/>
        <w:numPr>
          <w:ilvl w:val="0"/>
          <w:numId w:val="1"/>
        </w:numPr>
        <w:jc w:val="left"/>
        <w:rPr>
          <w:sz w:val="22"/>
          <w:szCs w:val="22"/>
        </w:rPr>
      </w:pPr>
      <w:r w:rsidRPr="00854AA3">
        <w:rPr>
          <w:sz w:val="22"/>
          <w:szCs w:val="22"/>
        </w:rPr>
        <w:t>Parkovať ju môžeš na chodníku, pokiaľ je pre chodcov zachovaný voľný priestor aspoň 1,5 metra</w:t>
      </w:r>
      <w:r w:rsidR="00B07AA9">
        <w:rPr>
          <w:sz w:val="22"/>
          <w:szCs w:val="22"/>
        </w:rPr>
        <w:t>.</w:t>
      </w:r>
    </w:p>
    <w:p w:rsidR="00B07AA9" w:rsidRPr="00854AA3" w:rsidRDefault="00B07AA9" w:rsidP="00B07AA9">
      <w:pPr>
        <w:pStyle w:val="Zkladntext"/>
        <w:ind w:left="720"/>
        <w:jc w:val="left"/>
        <w:rPr>
          <w:sz w:val="22"/>
          <w:szCs w:val="22"/>
        </w:rPr>
      </w:pPr>
    </w:p>
    <w:p w:rsidR="00F7673C" w:rsidRPr="00854AA3" w:rsidRDefault="00F7673C" w:rsidP="00F7673C">
      <w:pPr>
        <w:pStyle w:val="Zkladntext"/>
        <w:ind w:left="360"/>
        <w:jc w:val="left"/>
        <w:rPr>
          <w:sz w:val="22"/>
          <w:szCs w:val="22"/>
        </w:rPr>
      </w:pPr>
      <w:r w:rsidRPr="00854AA3">
        <w:rPr>
          <w:sz w:val="22"/>
          <w:szCs w:val="22"/>
        </w:rPr>
        <w:t xml:space="preserve">Pre vodiča elektrickej kolobežky platia všetky predchádzajúce pravidlá avšak ak máš menej ako 15 rokov, môžeš ju viesť len po chodníku, cestičke pre cyklistov, na poľnej a lesnej ceste a v obytnej zóne. Po ceste smieš jazdiť s elektrickou kolobežkou len v prípade, ak máš viac ako 15 rokov. Na kolobežke jazdi vždy ohľaduplne, dostatočne predvídaj a rešpektuj svoje okolie a nezabudni: používaním prilby, chráničov, reflexných prvkov a osvetlením kolobežky môžeš výrazne zvýšiť svoju bezpečnosť v cestnej premávke. </w:t>
      </w:r>
    </w:p>
    <w:p w:rsidR="00636D6C" w:rsidRDefault="00636D6C"/>
    <w:p w:rsidR="00F7673C" w:rsidRDefault="00F7673C" w:rsidP="00F7673C">
      <w:r>
        <w:t xml:space="preserve">                                                                                                  pplk. Mgr. Peter Gábriš   </w:t>
      </w:r>
    </w:p>
    <w:p w:rsidR="00F7673C" w:rsidRDefault="00F7673C" w:rsidP="00F7673C">
      <w:r>
        <w:t xml:space="preserve">                                                                                                              riaditeľ</w:t>
      </w:r>
    </w:p>
    <w:p w:rsidR="00F7673C" w:rsidRDefault="00F7673C" w:rsidP="00F7673C">
      <w:r>
        <w:t xml:space="preserve">                                                                                               okresného riaditeľstva PZ</w:t>
      </w:r>
    </w:p>
    <w:p w:rsidR="00F7673C" w:rsidRDefault="00F7673C" w:rsidP="00F7673C">
      <w:pPr>
        <w:ind w:right="-468"/>
        <w:jc w:val="both"/>
      </w:pPr>
    </w:p>
    <w:p w:rsidR="00F7673C" w:rsidRDefault="00F7673C"/>
    <w:p w:rsidR="00F7673C" w:rsidRDefault="00F7673C"/>
    <w:p w:rsidR="00F7673C" w:rsidRDefault="00F7673C"/>
    <w:p w:rsidR="00F7673C" w:rsidRDefault="00F7673C"/>
    <w:p w:rsidR="00F7673C" w:rsidRDefault="00F7673C"/>
    <w:p w:rsidR="00F7673C" w:rsidRDefault="00F7673C" w:rsidP="00F7673C">
      <w:pPr>
        <w:pStyle w:val="Pta"/>
      </w:pPr>
      <w:r>
        <w:t>Rozdeľovník k číslu ORPZ-NZ-VO2-2025/00039-020</w:t>
      </w:r>
    </w:p>
    <w:p w:rsidR="00F7673C" w:rsidRDefault="00F7673C" w:rsidP="00F7673C">
      <w:pPr>
        <w:pStyle w:val="Pta"/>
      </w:pPr>
    </w:p>
    <w:p w:rsidR="00F7673C" w:rsidRDefault="00F7673C" w:rsidP="00F7673C">
      <w:pPr>
        <w:pStyle w:val="Pta"/>
        <w:numPr>
          <w:ilvl w:val="0"/>
          <w:numId w:val="2"/>
        </w:numPr>
      </w:pPr>
      <w:r>
        <w:t xml:space="preserve">Castrum Novum </w:t>
      </w:r>
    </w:p>
    <w:p w:rsidR="00F7673C" w:rsidRDefault="00F7673C" w:rsidP="00F7673C">
      <w:pPr>
        <w:pStyle w:val="Pta"/>
        <w:numPr>
          <w:ilvl w:val="0"/>
          <w:numId w:val="2"/>
        </w:numPr>
      </w:pPr>
      <w:r>
        <w:t xml:space="preserve">NZ TV </w:t>
      </w:r>
    </w:p>
    <w:p w:rsidR="00F7673C" w:rsidRDefault="00F7673C"/>
    <w:sectPr w:rsidR="00F767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C2" w:rsidRDefault="00FA37C2" w:rsidP="00F7673C">
      <w:r>
        <w:separator/>
      </w:r>
    </w:p>
  </w:endnote>
  <w:endnote w:type="continuationSeparator" w:id="0">
    <w:p w:rsidR="00FA37C2" w:rsidRDefault="00FA37C2" w:rsidP="00F7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3C" w:rsidRDefault="00F7673C">
    <w:pPr>
      <w:pStyle w:val="Pta"/>
    </w:pPr>
  </w:p>
  <w:p w:rsidR="00F7673C" w:rsidRPr="00F7673C" w:rsidRDefault="00F7673C">
    <w:pPr>
      <w:pStyle w:val="Pta"/>
      <w:rPr>
        <w:sz w:val="20"/>
        <w:szCs w:val="20"/>
      </w:rPr>
    </w:pPr>
    <w:r w:rsidRPr="00F7673C">
      <w:rPr>
        <w:sz w:val="20"/>
        <w:szCs w:val="20"/>
      </w:rPr>
      <w:t xml:space="preserve">Telefón                            </w:t>
    </w:r>
    <w:r>
      <w:rPr>
        <w:sz w:val="20"/>
        <w:szCs w:val="20"/>
      </w:rPr>
      <w:t xml:space="preserve">                 </w:t>
    </w:r>
    <w:r w:rsidRPr="00F7673C">
      <w:rPr>
        <w:sz w:val="20"/>
        <w:szCs w:val="20"/>
      </w:rPr>
      <w:t xml:space="preserve">  E-mail                                        Internet                            IČO</w:t>
    </w:r>
  </w:p>
  <w:p w:rsidR="00F7673C" w:rsidRPr="00F7673C" w:rsidRDefault="00F7673C">
    <w:pPr>
      <w:pStyle w:val="Pta"/>
      <w:rPr>
        <w:sz w:val="20"/>
        <w:szCs w:val="20"/>
      </w:rPr>
    </w:pPr>
    <w:r w:rsidRPr="00F7673C">
      <w:rPr>
        <w:sz w:val="20"/>
        <w:szCs w:val="20"/>
      </w:rPr>
      <w:t xml:space="preserve">+421/961333130              </w:t>
    </w:r>
    <w:r>
      <w:rPr>
        <w:sz w:val="20"/>
        <w:szCs w:val="20"/>
      </w:rPr>
      <w:t xml:space="preserve">                 </w:t>
    </w:r>
    <w:r w:rsidRPr="00F7673C">
      <w:rPr>
        <w:sz w:val="20"/>
        <w:szCs w:val="20"/>
      </w:rPr>
      <w:t xml:space="preserve"> zuzana.kostalova@minv.sk       </w:t>
    </w:r>
    <w:hyperlink r:id="rId1" w:history="1">
      <w:r w:rsidRPr="00F7673C">
        <w:rPr>
          <w:rStyle w:val="Hypertextovprepojenie"/>
          <w:sz w:val="20"/>
          <w:szCs w:val="20"/>
        </w:rPr>
        <w:t>www.minv.sk</w:t>
      </w:r>
    </w:hyperlink>
    <w:r w:rsidRPr="00F7673C">
      <w:rPr>
        <w:sz w:val="20"/>
        <w:szCs w:val="20"/>
      </w:rPr>
      <w:t xml:space="preserve">                  00151866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C2" w:rsidRDefault="00FA37C2" w:rsidP="00F7673C">
      <w:r>
        <w:separator/>
      </w:r>
    </w:p>
  </w:footnote>
  <w:footnote w:type="continuationSeparator" w:id="0">
    <w:p w:rsidR="00FA37C2" w:rsidRDefault="00FA37C2" w:rsidP="00F7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05A"/>
    <w:multiLevelType w:val="hybridMultilevel"/>
    <w:tmpl w:val="9B92DB24"/>
    <w:lvl w:ilvl="0" w:tplc="356A6BBC">
      <w:start w:val="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945EF"/>
    <w:multiLevelType w:val="hybridMultilevel"/>
    <w:tmpl w:val="51BAC2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3C"/>
    <w:rsid w:val="003B69B9"/>
    <w:rsid w:val="004655FA"/>
    <w:rsid w:val="00636D6C"/>
    <w:rsid w:val="008F3C85"/>
    <w:rsid w:val="00B07AA9"/>
    <w:rsid w:val="00ED1F72"/>
    <w:rsid w:val="00F54782"/>
    <w:rsid w:val="00F7673C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5BB9C"/>
  <w15:chartTrackingRefBased/>
  <w15:docId w15:val="{3D7181AF-05B1-4E75-BC87-DFA635B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F7673C"/>
    <w:pPr>
      <w:keepNext/>
      <w:jc w:val="both"/>
      <w:outlineLvl w:val="1"/>
    </w:pPr>
    <w:rPr>
      <w:bCs/>
      <w:iCs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7673C"/>
    <w:rPr>
      <w:rFonts w:ascii="Times New Roman" w:eastAsia="Times New Roman" w:hAnsi="Times New Roman" w:cs="Times New Roman"/>
      <w:bCs/>
      <w:iCs/>
      <w:sz w:val="24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F767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767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F7673C"/>
    <w:pPr>
      <w:ind w:right="-426"/>
      <w:jc w:val="both"/>
    </w:pPr>
    <w:rPr>
      <w:noProof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F7673C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7673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F767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76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Kostalova</dc:creator>
  <cp:keywords/>
  <dc:description/>
  <cp:lastModifiedBy>Zuzana Kostalova</cp:lastModifiedBy>
  <cp:revision>4</cp:revision>
  <dcterms:created xsi:type="dcterms:W3CDTF">2025-07-03T10:50:00Z</dcterms:created>
  <dcterms:modified xsi:type="dcterms:W3CDTF">2025-07-03T11:06:00Z</dcterms:modified>
</cp:coreProperties>
</file>